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532" w:rsidRPr="00BF3846" w:rsidRDefault="002C5532" w:rsidP="002C5532">
      <w:pPr>
        <w:rPr>
          <w:sz w:val="20"/>
          <w:szCs w:val="20"/>
        </w:rPr>
      </w:pPr>
      <w:r w:rsidRPr="00BF3846">
        <w:rPr>
          <w:sz w:val="20"/>
          <w:szCs w:val="20"/>
        </w:rPr>
        <w:t>Mire megvénülünk</w:t>
      </w:r>
    </w:p>
    <w:p w:rsidR="002C5532" w:rsidRPr="00BF3846" w:rsidRDefault="002C5532" w:rsidP="002C5532">
      <w:pPr>
        <w:rPr>
          <w:sz w:val="20"/>
          <w:szCs w:val="20"/>
        </w:rPr>
      </w:pPr>
      <w:proofErr w:type="gramStart"/>
      <w:r w:rsidRPr="00BF3846">
        <w:rPr>
          <w:sz w:val="20"/>
          <w:szCs w:val="20"/>
        </w:rPr>
        <w:t>vagy</w:t>
      </w:r>
      <w:proofErr w:type="gramEnd"/>
      <w:r w:rsidRPr="00BF3846">
        <w:rPr>
          <w:sz w:val="20"/>
          <w:szCs w:val="20"/>
        </w:rPr>
        <w:t xml:space="preserve"> a Nyugdíjaztatás Korhatára</w:t>
      </w:r>
    </w:p>
    <w:p w:rsidR="002C5532" w:rsidRDefault="002C5532" w:rsidP="002C5532">
      <w:pPr>
        <w:rPr>
          <w:sz w:val="20"/>
          <w:szCs w:val="20"/>
        </w:rPr>
      </w:pPr>
      <w:r w:rsidRPr="00BF3846">
        <w:rPr>
          <w:sz w:val="20"/>
          <w:szCs w:val="20"/>
        </w:rPr>
        <w:t>Úgy illő, hogy e munkában megtárgyalt és megoldott problémák közül a nyugalomba vonulás kérdése maradjon a végére. A kérdést sok bizottság tanulmányozta, de a vélemények reménytelenül ellentmondóak voltak és a végső javaslatok zavarosak, következetlenek és homályosak. A kötelező nyugalomba vonulás időpontja ötvenöt és hetvenöt év között váltakozik, de mindegyik korhatár mesterkélt és tudománytalan. Bármilyen kort állapít meg a véletlen és a szokás, mindegyik ugyanazzal az érvvel védhető. Ha a nyugdíjkorhatár hatvanöt év, a rendszer védelmezői mindig ugyanazt tapasztalják, hogy a tetterő és a szellemi képesség hatvankét éves korban kezd hanyatlani. Ez nagyon hasznos megállapítás volna, ha azokban az intézményekben, ahol a nyugdíjkorhatár hatvan év, nem lépne fel ettől eltérő jelenség. Itt ugyanis értesüléseink szerint az emberek ötvenhét éves korukban lankadnak el. Ezzel szemben viszont azok, akiknek a nyugdíjkorhatára ötvenöt év, ötvenkét éves korukban indulnak meg a lejtőn.</w:t>
      </w:r>
    </w:p>
    <w:p w:rsidR="002C5532" w:rsidRDefault="002C5532" w:rsidP="002C5532">
      <w:pPr>
        <w:rPr>
          <w:sz w:val="20"/>
          <w:szCs w:val="20"/>
        </w:rPr>
      </w:pPr>
    </w:p>
    <w:p w:rsidR="00635F40" w:rsidRDefault="00635F40"/>
    <w:sectPr w:rsidR="00635F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hyphenationZone w:val="425"/>
  <w:characterSpacingControl w:val="doNotCompress"/>
  <w:compat/>
  <w:rsids>
    <w:rsidRoot w:val="002C5532"/>
    <w:rsid w:val="002C5532"/>
    <w:rsid w:val="00635F40"/>
    <w:rsid w:val="00D273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C55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910</Characters>
  <Application>Microsoft Office Word</Application>
  <DocSecurity>0</DocSecurity>
  <Lines>7</Lines>
  <Paragraphs>2</Paragraphs>
  <ScaleCrop>false</ScaleCrop>
  <Company/>
  <LinksUpToDate>false</LinksUpToDate>
  <CharactersWithSpaces>1039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emberke</dc:creator>
  <cp:keywords/>
  <dc:description/>
  <cp:lastModifiedBy>emberke</cp:lastModifiedBy>
  <cp:revision>1</cp:revision>
  <dcterms:created xsi:type="dcterms:W3CDTF">2011-12-12T10:11:00Z</dcterms:created>
  <dcterms:modified xsi:type="dcterms:W3CDTF">2011-12-12T10:12:00Z</dcterms:modified>
</cp:coreProperties>
</file>