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E5E" w:rsidRPr="0076493B" w:rsidRDefault="00C15E5E" w:rsidP="00C15E5E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Fahéjas tea</w:t>
      </w:r>
      <w:r w:rsidR="00D36879">
        <w:rPr>
          <w:bCs/>
          <w:color w:val="000000"/>
          <w:w w:val="150"/>
        </w:rPr>
        <w:t xml:space="preserve"> </w:t>
      </w:r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20 perc</w:t>
      </w:r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 evőkanál assami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darab fahéj (egész)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3 db szegfűszeg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cukor</w:t>
      </w:r>
    </w:p>
    <w:p w:rsidR="00C15E5E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vizet felforraljuk, hozzáadjuk a fűszereket és lassú tűzön további 10 percig forraljuk. A teát egy teáskannába szórjuk, ráöntjük a fűszeres vizet, 4-5 percig állni hagyjuk, végül forrón a csészékbe szűrjük.</w:t>
      </w:r>
    </w:p>
    <w:p w:rsidR="00C15E5E" w:rsidRPr="0076493B" w:rsidRDefault="00C15E5E" w:rsidP="00C15E5E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Fagyos cseresznyetea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90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 evőkanál cseresznyevirágos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hideg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dkg cukor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darált jég</w:t>
      </w:r>
    </w:p>
    <w:p w:rsidR="00B33021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teát, a vizet és a cukrot alaposan keverjük össze, majd hagyjuk állni fél órát. Ezután szűrjük le és mielőtt felszolgálnánk legalább egy órára – lefedve – állítsuk hűtőszekrénybe. Szervírozásnál a poharakat töltsük félig darált jéggel, és erre öntsük rá a teát.</w:t>
      </w:r>
    </w:p>
    <w:p w:rsidR="00C15E5E" w:rsidRDefault="00C15E5E" w:rsidP="00AB1F42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bCs/>
          <w:color w:val="000000"/>
          <w:w w:val="150"/>
        </w:rPr>
      </w:pPr>
      <w:r w:rsidRPr="0076493B">
        <w:rPr>
          <w:bCs/>
          <w:color w:val="000000"/>
          <w:w w:val="150"/>
        </w:rPr>
        <w:t>Gyömbéres 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10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15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 xml:space="preserve">1 evőkanál Ceylon-i tea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4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dkg gyömbér (friss)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1 evőkanál méz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1 rúd vanília</w:t>
      </w:r>
    </w:p>
    <w:p w:rsidR="00C15E5E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A gyömbért meghámozzuk, vékony szeletekre vágjuk és a forrásban lévő vízhez adjuk, majd öt percig forraljuk. A vanília rudat hosszában kettévágjuk, és a teával együtt egy teáskanna aljára helyezzük, majd ráöntjük a forró gyömbéres</w:t>
      </w:r>
    </w:p>
    <w:p w:rsidR="009A4343" w:rsidRDefault="009A4343" w:rsidP="00AB1F42">
      <w:pPr>
        <w:jc w:val="left"/>
        <w:rPr>
          <w:color w:val="000000"/>
        </w:rPr>
      </w:pPr>
    </w:p>
    <w:p w:rsidR="000E2AE0" w:rsidRPr="000E2AE0" w:rsidRDefault="000E2AE0" w:rsidP="000E2AE0">
      <w:pPr>
        <w:spacing w:before="240" w:after="240"/>
        <w:jc w:val="both"/>
      </w:pPr>
      <w:r w:rsidRPr="000E2AE0">
        <w:t>A teát hagyományosan négy fő csoportba soroljuk aszerint, hogy a fermentációs folyamat hogyan zajlott le:</w:t>
      </w:r>
    </w:p>
    <w:p w:rsidR="000E2AE0" w:rsidRDefault="000E2AE0" w:rsidP="000E2AE0">
      <w:pPr>
        <w:jc w:val="both"/>
      </w:pPr>
      <w:r>
        <w:t>Fehér tea: fiatal levelek, melyek nem oxidálódtak.</w:t>
      </w:r>
    </w:p>
    <w:p w:rsidR="000E2AE0" w:rsidRDefault="000E2AE0" w:rsidP="000E2AE0">
      <w:pPr>
        <w:jc w:val="both"/>
      </w:pPr>
      <w:r>
        <w:t>Zöld tea: minimális oxidáció.</w:t>
      </w:r>
    </w:p>
    <w:p w:rsidR="000E2AE0" w:rsidRDefault="000E2AE0" w:rsidP="000E2AE0">
      <w:pPr>
        <w:jc w:val="both"/>
      </w:pPr>
      <w:r>
        <w:t>* Kukicsa vagy Téli tea: olyan gallyak és régi levelek tördeléke, melyeket a téli teacserjéről szednek, majd tűz fölött szárítanak. Egészséges, Japánban népszerű ital; a makrobiotikus diéta helyesli fogyasztását.</w:t>
      </w:r>
    </w:p>
    <w:p w:rsidR="000E2AE0" w:rsidRDefault="000E2AE0" w:rsidP="000E2AE0">
      <w:pPr>
        <w:jc w:val="both"/>
      </w:pPr>
      <w:r>
        <w:t>Oolong (???; vulung): az oxidációt a folyamat közepén állították meg.</w:t>
      </w:r>
    </w:p>
    <w:p w:rsidR="000E2AE0" w:rsidRDefault="000E2AE0" w:rsidP="000E2AE0">
      <w:pPr>
        <w:jc w:val="both"/>
      </w:pPr>
      <w:r>
        <w:t xml:space="preserve">Fekete tea: jelentős mértékű oxidáció. </w:t>
      </w:r>
    </w:p>
    <w:p w:rsidR="000E2AE0" w:rsidRDefault="000E2AE0" w:rsidP="000E2AE0">
      <w:pPr>
        <w:jc w:val="both"/>
      </w:pPr>
      <w:r>
        <w:t xml:space="preserve">* Puer (???): a fekete teák egy különleges csoportja. Míg a legtöbb teafajtát szedésének és feldolgozásának évében fogyasztják, addig a puer több mint 50 éves is lehet. Ezalatt az idő alatt erős, jellegzetes ízt kap, melyet a leveleken (vagy a már lepréselt tea esetén a teakockákon) kialakuló penészréteg okoz. A teát gyakran nagyon hosszú ideig áztatják (a tibetiek például egész éjjel). A </w:t>
      </w:r>
      <w:proofErr w:type="spellStart"/>
      <w:r>
        <w:t>puert</w:t>
      </w:r>
      <w:proofErr w:type="spellEnd"/>
      <w:r>
        <w:t xml:space="preserve"> Kínában gyógyító </w:t>
      </w:r>
      <w:proofErr w:type="spellStart"/>
      <w:r>
        <w:t>erejűnek</w:t>
      </w:r>
      <w:proofErr w:type="spellEnd"/>
      <w:r>
        <w:t xml:space="preserve"> tartják. </w:t>
      </w:r>
    </w:p>
    <w:p w:rsidR="000E2AE0" w:rsidRDefault="000E2AE0" w:rsidP="000E2AE0">
      <w:pPr>
        <w:jc w:val="both"/>
      </w:pPr>
      <w:r>
        <w:lastRenderedPageBreak/>
        <w:t xml:space="preserve">Szokatlan változatok: Létezik jó néhány ritkán fellelhető teafajta, melyek nem illeszkednek a fenti csoportosításba. Ezeket gyakran a hagyományos kínai gyógyítás során használják. 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Csung</w:t>
      </w:r>
      <w:proofErr w:type="spellEnd"/>
      <w:r>
        <w:t xml:space="preserve"> </w:t>
      </w:r>
      <w:proofErr w:type="spellStart"/>
      <w:r>
        <w:t>csa</w:t>
      </w:r>
      <w:proofErr w:type="spellEnd"/>
      <w:r>
        <w:t xml:space="preserve"> (??): szó szerint „féregtea”; ez a főzet a teacserje levelei helyett a magjaiból készül. A kínai gyógyítás a forró nyári hőség okozta bajok enyhítésére, valamint az influenza tüneteinek kezelésére használja. </w:t>
      </w:r>
    </w:p>
    <w:p w:rsidR="000E2AE0" w:rsidRDefault="000E2AE0" w:rsidP="000E2AE0">
      <w:pPr>
        <w:jc w:val="both"/>
      </w:pPr>
      <w:r>
        <w:t>Számos olyan teafajta létezik, mely további hozzáadott anyagokat kapott, vagy eltérő feldolgozáson ment át a „tiszta” változatokhoz képest: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Lapsang</w:t>
      </w:r>
      <w:proofErr w:type="spellEnd"/>
      <w:r>
        <w:t xml:space="preserve"> </w:t>
      </w:r>
      <w:proofErr w:type="spellStart"/>
      <w:r>
        <w:t>souchong</w:t>
      </w:r>
      <w:proofErr w:type="spellEnd"/>
      <w:r>
        <w:t xml:space="preserve"> (???? vagy ???) a kínai Fujianból: erős fekete tea, amit izzó fenyőfa felett szárítottak, és ezért erős, füstös íze van. </w:t>
      </w:r>
    </w:p>
    <w:p w:rsidR="000E2AE0" w:rsidRDefault="000E2AE0" w:rsidP="000E2AE0">
      <w:pPr>
        <w:jc w:val="both"/>
      </w:pPr>
      <w:r>
        <w:t xml:space="preserve">* Jázmin tea: a tealeveleket jázminvirágokkal borítják oxidáció közben, és néha a teában is hagynak belőle díszítésképp. Számos virágot, mint például rózsát és egyéb illatos virágokat is használnak Kínában a teák ízesítésére. 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Earl</w:t>
      </w:r>
      <w:proofErr w:type="spellEnd"/>
      <w:r>
        <w:t xml:space="preserve"> Grey: általában fekete teák keveréke, melyet a trópusi </w:t>
      </w:r>
      <w:proofErr w:type="spellStart"/>
      <w:r>
        <w:t>bergamot</w:t>
      </w:r>
      <w:proofErr w:type="spellEnd"/>
      <w:r>
        <w:t xml:space="preserve"> gyümölcs esszenciájával </w:t>
      </w:r>
      <w:proofErr w:type="spellStart"/>
      <w:r>
        <w:t>ízesítenek</w:t>
      </w:r>
      <w:proofErr w:type="spellEnd"/>
      <w:r>
        <w:t xml:space="preserve">. </w:t>
      </w:r>
    </w:p>
    <w:p w:rsidR="009A4343" w:rsidRPr="00C15E5E" w:rsidRDefault="000E2AE0" w:rsidP="006E4A97">
      <w:pPr>
        <w:jc w:val="both"/>
      </w:pPr>
      <w:r>
        <w:t xml:space="preserve">* Fűszeres teák, mint például az indiai </w:t>
      </w:r>
      <w:proofErr w:type="spellStart"/>
      <w:r>
        <w:t>chai</w:t>
      </w:r>
      <w:proofErr w:type="spellEnd"/>
      <w:r>
        <w:t xml:space="preserve">, melyeket édes fűszerekkel ízesítenek, mint amilyen a gyömbér, </w:t>
      </w:r>
      <w:proofErr w:type="spellStart"/>
      <w:r>
        <w:t>kardamomi</w:t>
      </w:r>
      <w:proofErr w:type="spellEnd"/>
      <w:r>
        <w:t xml:space="preserve"> mag (</w:t>
      </w:r>
      <w:proofErr w:type="spellStart"/>
      <w:r>
        <w:t>malabár-kardamomum</w:t>
      </w:r>
      <w:proofErr w:type="spellEnd"/>
      <w:r>
        <w:t>), fahéj, fekete bors, szegfűszeg, Indiai babérlevél és szerecsendió igen népszerűek Dél-Ázsiában és a Közel-Keleten.</w:t>
      </w:r>
      <w:bookmarkStart w:id="0" w:name="_GoBack"/>
      <w:bookmarkEnd w:id="0"/>
    </w:p>
    <w:sectPr w:rsidR="009A4343" w:rsidRPr="00C15E5E" w:rsidSect="00FE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45E4"/>
    <w:rsid w:val="00006006"/>
    <w:rsid w:val="00092F78"/>
    <w:rsid w:val="000E2AE0"/>
    <w:rsid w:val="00116BEF"/>
    <w:rsid w:val="003239B5"/>
    <w:rsid w:val="003F440B"/>
    <w:rsid w:val="00427A2C"/>
    <w:rsid w:val="00561723"/>
    <w:rsid w:val="006E4A97"/>
    <w:rsid w:val="00887657"/>
    <w:rsid w:val="009A4343"/>
    <w:rsid w:val="00A57A51"/>
    <w:rsid w:val="00AB1F42"/>
    <w:rsid w:val="00B445E4"/>
    <w:rsid w:val="00B74C39"/>
    <w:rsid w:val="00C15E5E"/>
    <w:rsid w:val="00D36879"/>
    <w:rsid w:val="00D50B98"/>
    <w:rsid w:val="00E570CA"/>
    <w:rsid w:val="00F23D7E"/>
    <w:rsid w:val="00F403AB"/>
    <w:rsid w:val="00F71430"/>
    <w:rsid w:val="00FC4AA2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A3BC4"/>
  <w15:docId w15:val="{957C8480-5CF5-4AF3-91CD-FD9DBC98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38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17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3031</Characters>
  <Application>Microsoft Office Word</Application>
  <DocSecurity>0</DocSecurity>
  <Lines>25</Lines>
  <Paragraphs>6</Paragraphs>
  <ScaleCrop>false</ScaleCrop>
  <Company>b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Tanár</cp:lastModifiedBy>
  <cp:revision>9</cp:revision>
  <dcterms:created xsi:type="dcterms:W3CDTF">2009-04-09T10:54:00Z</dcterms:created>
  <dcterms:modified xsi:type="dcterms:W3CDTF">2022-02-01T08:10:00Z</dcterms:modified>
</cp:coreProperties>
</file>